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C5" w:rsidRDefault="001B551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C5" w:rsidRPr="008E7F6B" w:rsidRDefault="001B5511">
      <w:pPr>
        <w:spacing w:after="0"/>
        <w:rPr>
          <w:lang w:val="ru-RU"/>
        </w:rPr>
      </w:pPr>
      <w:r w:rsidRPr="008E7F6B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725"/>
      </w:tblGrid>
      <w:tr w:rsidR="009A10C5" w:rsidRPr="00A24B0D" w:rsidTr="008E7F6B">
        <w:trPr>
          <w:trHeight w:val="8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0"/>
              <w:jc w:val="center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Утвержден приказом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Министра цифрового развития,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инноваций и аэрокосмической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промышленности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E7F6B">
              <w:rPr>
                <w:lang w:val="ru-RU"/>
              </w:rPr>
              <w:br/>
            </w:r>
            <w:r w:rsidRPr="008E7F6B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9A10C5" w:rsidRPr="008E7F6B" w:rsidRDefault="001B5511">
      <w:pPr>
        <w:spacing w:after="0"/>
        <w:rPr>
          <w:lang w:val="ru-RU"/>
        </w:rPr>
      </w:pPr>
      <w:bookmarkStart w:id="0" w:name="z14"/>
      <w:r w:rsidRPr="008E7F6B">
        <w:rPr>
          <w:b/>
          <w:color w:val="000000"/>
          <w:lang w:val="ru-RU"/>
        </w:rPr>
        <w:t xml:space="preserve"> Реестр государственных услуг</w:t>
      </w:r>
    </w:p>
    <w:bookmarkEnd w:id="0"/>
    <w:p w:rsidR="009A10C5" w:rsidRPr="008E7F6B" w:rsidRDefault="009A10C5">
      <w:pPr>
        <w:spacing w:after="0"/>
        <w:rPr>
          <w:lang w:val="ru-RU"/>
        </w:rPr>
      </w:pPr>
    </w:p>
    <w:p w:rsidR="009A10C5" w:rsidRPr="008E7F6B" w:rsidRDefault="001B5511">
      <w:pPr>
        <w:spacing w:after="0"/>
        <w:jc w:val="both"/>
        <w:rPr>
          <w:lang w:val="ru-RU"/>
        </w:rPr>
      </w:pPr>
      <w:bookmarkStart w:id="1" w:name="z2"/>
      <w:r w:rsidRPr="008E7F6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E7F6B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18.05.2022 № 170/НҚ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цифрового развития, инноваций и аэрокосмической промышленности РК от 05.09.2022 № 310/НҚ (вводится в действие по истечении десяти календарных дней после дня его первого официального опубликования); от 29.11.2022 № 467/НҚ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4392" w:type="dxa"/>
        <w:tblCellSpacing w:w="0" w:type="auto"/>
        <w:tblInd w:w="-6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"/>
        <w:gridCol w:w="99"/>
        <w:gridCol w:w="464"/>
        <w:gridCol w:w="561"/>
        <w:gridCol w:w="566"/>
        <w:gridCol w:w="459"/>
        <w:gridCol w:w="970"/>
        <w:gridCol w:w="54"/>
        <w:gridCol w:w="796"/>
        <w:gridCol w:w="243"/>
        <w:gridCol w:w="876"/>
        <w:gridCol w:w="148"/>
        <w:gridCol w:w="576"/>
        <w:gridCol w:w="448"/>
        <w:gridCol w:w="1024"/>
        <w:gridCol w:w="300"/>
        <w:gridCol w:w="724"/>
        <w:gridCol w:w="1024"/>
        <w:gridCol w:w="231"/>
        <w:gridCol w:w="793"/>
        <w:gridCol w:w="455"/>
        <w:gridCol w:w="676"/>
        <w:gridCol w:w="137"/>
        <w:gridCol w:w="2519"/>
        <w:gridCol w:w="12"/>
        <w:gridCol w:w="162"/>
      </w:tblGrid>
      <w:tr w:rsidR="009A10C5" w:rsidRPr="00A24B0D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подвида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Сведения об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услугополучателе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Наименование центрального государственного органа, разрабатывающего подзаконный нормативн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ый правовой акт, определяющий порядок оказания государственной услуги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Наименования организаций, осуществляющих прием заявлений и выдачу результатов оказания государств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информатизации* (на каждый подвид государственной услуги)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Платность/бесплатность (на каждый подвид государственной услуги)</w:t>
            </w:r>
          </w:p>
        </w:tc>
        <w:tc>
          <w:tcPr>
            <w:tcW w:w="215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 w:rsidP="008E7F6B">
            <w:pPr>
              <w:tabs>
                <w:tab w:val="left" w:pos="1327"/>
              </w:tabs>
              <w:spacing w:after="20"/>
              <w:ind w:left="20" w:right="867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Форма оказания государственной услуги (электронная (полностью или частично автоматизированная)/ бумажная/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/ оказываемая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по принципу "одного заявления", информационная) (на каждый подвид государственной услуги)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9A10C5" w:rsidTr="00A24B0D">
        <w:trPr>
          <w:gridBefore w:val="2"/>
          <w:gridAfter w:val="1"/>
          <w:wBefore w:w="174" w:type="dxa"/>
          <w:wAfter w:w="162" w:type="dxa"/>
          <w:trHeight w:val="30"/>
          <w:tblCellSpacing w:w="0" w:type="auto"/>
        </w:trPr>
        <w:tc>
          <w:tcPr>
            <w:tcW w:w="1405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Документирование</w:t>
            </w:r>
            <w:proofErr w:type="spellEnd"/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апреля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E7F6B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оказываемая по принципу "одного заявления"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Управления образования городов республиканского значения и столицы, отделы образования районов, городов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189.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00402006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Психолого-медико-педагогическая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Психолого-медико-педагогическая консультация, веб-портал "электронного правительства", 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Министерстве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юстиции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мая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коррекции, веб-портал "электронного правительства", 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RPr="00A24B0D" w:rsidTr="00A24B0D">
        <w:trPr>
          <w:gridBefore w:val="2"/>
          <w:gridAfter w:val="1"/>
          <w:wBefore w:w="174" w:type="dxa"/>
          <w:wAfter w:w="162" w:type="dxa"/>
          <w:trHeight w:val="30"/>
          <w:tblCellSpacing w:w="0" w:type="auto"/>
        </w:trPr>
        <w:tc>
          <w:tcPr>
            <w:tcW w:w="1405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00403. Образование и досуг для ребенка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Постановка на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очередь детей дошкольного возраста (до 6 лет) для направления в дошкольные организации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Управления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Государственная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корпорация, 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E7F6B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(частично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автоматизированная)/ бумажная/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>/ оказываемая по принципу "одного заявления"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государственных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Дошкольные организации всех видов,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19 июня 2020 года № 254.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в организации образования независимо от ведомственной подчиненности для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начального,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основного среднего и общего среднего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Организации начального,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Типовых правил приема на обучение в организации образования, реализующие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общеобразовательные учебные программы начального, основного 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для организации индивидуального бесплатного обучения на дому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портал "электронного правительства", 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201.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00403005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в специальные организации (специальные группы/классы) образования детей с ограниченными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возможностями для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по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специальным общеобразовательным учебным программам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 организации образования, организации основного среднего и общего среднего образования, дошкольные организаци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и всех видов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Специальные организации образования, организации основного среднего и общего среднего образования, дошкольные организаци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проактивная</w:t>
            </w:r>
            <w:proofErr w:type="spellEnd"/>
          </w:p>
          <w:p w:rsidR="009A10C5" w:rsidRDefault="009A10C5">
            <w:pPr>
              <w:spacing w:after="20"/>
              <w:ind w:left="20"/>
              <w:jc w:val="both"/>
            </w:pPr>
          </w:p>
          <w:p w:rsidR="009A10C5" w:rsidRDefault="009A10C5">
            <w:pPr>
              <w:spacing w:after="20"/>
              <w:ind w:left="20"/>
              <w:jc w:val="both"/>
            </w:pPr>
          </w:p>
        </w:tc>
        <w:tc>
          <w:tcPr>
            <w:tcW w:w="265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27 мая 2020 года № 223.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20744.</w:t>
            </w:r>
          </w:p>
        </w:tc>
      </w:tr>
      <w:tr w:rsidR="009A10C5" w:rsidRPr="00A24B0D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202.</w:t>
            </w:r>
          </w:p>
        </w:tc>
        <w:tc>
          <w:tcPr>
            <w:tcW w:w="102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и зачисление детей с ограниченными возможностями для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обучения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по специальным общеобразовательным учебным программам в специальные группы/классы</w:t>
            </w: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8E7F6B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Электронная (частично автоматизированная)/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детей с ограниченными возможностями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для обучения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по</w:t>
            </w:r>
            <w:proofErr w:type="gramEnd"/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специальным общеобразовательным учебным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программам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в</w:t>
            </w:r>
            <w:proofErr w:type="gramEnd"/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специальные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группы/классы</w:t>
            </w:r>
          </w:p>
        </w:tc>
        <w:tc>
          <w:tcPr>
            <w:tcW w:w="265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8E7F6B" w:rsidRDefault="009A10C5">
            <w:pPr>
              <w:rPr>
                <w:lang w:val="ru-RU"/>
              </w:rPr>
            </w:pP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bookmarkStart w:id="2" w:name="z41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2"/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государственной услуги" 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мая 2020 года № 219.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щим в отдаленных сельских пунктах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Отделы образования районов, городов областного значения, организации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отделы образования районов, городов областного значения, организации образования, веб-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205.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МИО областей, городов Астаны,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МИО областей, городов Астаны,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образования, веб-портал "электронн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ого правительства", абонентское 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автоматизированная)/</w:t>
            </w:r>
          </w:p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 Н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обучения в форме экстерната"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января 2016 года № 61.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00403011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й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правительства", абонентское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устройство сотовой связи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42"/>
            <w:r w:rsidRPr="008E7F6B">
              <w:rPr>
                <w:color w:val="000000"/>
                <w:sz w:val="20"/>
                <w:lang w:val="ru-RU"/>
              </w:rPr>
              <w:t>Электронная (частично автоматизированная) /бумажная/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  <w:bookmarkEnd w:id="3"/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Правил оказания государственной услуги" 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и высшего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4 мая 2020 года № 180.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20579.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на конкурс по размещению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МИО областей, городов Астаны, Алматы и Шымкента, управления образования областей, городов республиканского значения, столицы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gramStart"/>
            <w:r w:rsidRPr="008E7F6B">
              <w:rPr>
                <w:color w:val="000000"/>
                <w:sz w:val="20"/>
                <w:lang w:val="ru-RU"/>
              </w:rPr>
              <w:t xml:space="preserve">"Об утверждении Правил размещения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29 января 2016 года № 122.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13418.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для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Организации начального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, основного среднего и общего среднего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Организации начального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Типовых правил приема на обучение в организации образования,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реализующие общеобразовательные учебные программы начального, основного среднего и общего среднего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12 октября 2018 года № 564.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9A10C5" w:rsidTr="00A24B0D">
        <w:trPr>
          <w:gridBefore w:val="2"/>
          <w:gridAfter w:val="1"/>
          <w:wBefore w:w="174" w:type="dxa"/>
          <w:wAfter w:w="162" w:type="dxa"/>
          <w:trHeight w:val="30"/>
          <w:tblCellSpacing w:w="0" w:type="auto"/>
        </w:trPr>
        <w:tc>
          <w:tcPr>
            <w:tcW w:w="1405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00404.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E7F6B">
              <w:rPr>
                <w:color w:val="000000"/>
                <w:sz w:val="20"/>
                <w:lang w:val="ru-RU"/>
              </w:rPr>
              <w:t>Электронная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(частично автоматизированная)/ бумажная/ оказываемая по принципу "одного заявления"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Передача ребенка (детей) на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государственных услуг в сфере семьи 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219.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29 июня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2016 года № 407.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Назначение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Управления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lastRenderedPageBreak/>
              <w:t>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оказания государственных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223.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Управления образования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24 апреля 2020 года № 158.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00801012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Предоставление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академических отпусков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Государственная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корпорация,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Правил предоставления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академических отпусков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4 декабря 2014 года № 506.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10475.</w:t>
            </w:r>
          </w:p>
        </w:tc>
      </w:tr>
      <w:tr w:rsidR="009A10C5" w:rsidRPr="00A24B0D" w:rsidTr="00A24B0D">
        <w:trPr>
          <w:gridBefore w:val="2"/>
          <w:gridAfter w:val="1"/>
          <w:wBefore w:w="174" w:type="dxa"/>
          <w:wAfter w:w="162" w:type="dxa"/>
          <w:trHeight w:val="30"/>
          <w:tblCellSpacing w:w="0" w:type="auto"/>
        </w:trPr>
        <w:tc>
          <w:tcPr>
            <w:tcW w:w="1405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00803002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Предоставление общежития </w:t>
            </w:r>
            <w:proofErr w:type="gramStart"/>
            <w:r w:rsidRPr="008E7F6B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8E7F6B">
              <w:rPr>
                <w:color w:val="000000"/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Правил распределения мест в общежитиях организаций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Министра образования и науки Республики Казахстан от 22 января 2016 года № 66.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13487.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Выдача дубликатов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документов об основном среднем, общем среднем образовании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основного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среднего и общего среднего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>Государственная корпораци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</w:t>
            </w:r>
            <w:r>
              <w:rPr>
                <w:color w:val="000000"/>
                <w:sz w:val="20"/>
              </w:rPr>
              <w:lastRenderedPageBreak/>
              <w:t>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видов и форм документов об образовании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государственного образца и Правил их выдачи"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28 января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9A10C5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464.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00803006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Выдача дубликатов документов о техническом и профессиональном,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>"Об утверждении видов и форм документов об образовании государственного образца и Правил их выдачи"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28 января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2015 года № 39.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A24B0D" w:rsidTr="00A24B0D">
        <w:trPr>
          <w:gridBefore w:val="2"/>
          <w:gridAfter w:val="2"/>
          <w:wBefore w:w="174" w:type="dxa"/>
          <w:wAfter w:w="174" w:type="dxa"/>
          <w:trHeight w:val="30"/>
          <w:tblCellSpacing w:w="0" w:type="auto"/>
        </w:trPr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Pr="008E7F6B" w:rsidRDefault="00A24B0D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Pr="008E7F6B" w:rsidRDefault="00A24B0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Pr="008E7F6B" w:rsidRDefault="00A24B0D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Pr="008E7F6B" w:rsidRDefault="00A24B0D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Default="00A24B0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26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B0D" w:rsidRPr="008E7F6B" w:rsidRDefault="00A24B0D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24B0D" w:rsidTr="00A24B0D">
        <w:tblPrEx>
          <w:tblCellSpacing w:w="0" w:type="nil"/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465.</w:t>
            </w:r>
          </w:p>
        </w:tc>
        <w:tc>
          <w:tcPr>
            <w:tcW w:w="1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00803007</w:t>
            </w:r>
          </w:p>
        </w:tc>
        <w:tc>
          <w:tcPr>
            <w:tcW w:w="14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Выдача дубликатов документов о высшем и послевузовском образовании</w:t>
            </w:r>
          </w:p>
        </w:tc>
        <w:tc>
          <w:tcPr>
            <w:tcW w:w="85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Физические лица</w:t>
            </w:r>
          </w:p>
        </w:tc>
        <w:tc>
          <w:tcPr>
            <w:tcW w:w="7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 НВО</w:t>
            </w:r>
          </w:p>
        </w:tc>
        <w:tc>
          <w:tcPr>
            <w:tcW w:w="177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Организации высшего и (или) послевузовского образования</w:t>
            </w:r>
          </w:p>
        </w:tc>
        <w:tc>
          <w:tcPr>
            <w:tcW w:w="197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2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8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автоматизированная)/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бумажная</w:t>
            </w:r>
          </w:p>
        </w:tc>
        <w:tc>
          <w:tcPr>
            <w:tcW w:w="269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Default="00A24B0D">
            <w:pPr>
              <w:pStyle w:val="af0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"Об утверждении видов и форм документов об образовании государственного образца и Правил их выдачи" </w:t>
            </w:r>
            <w:hyperlink r:id="rId6" w:anchor="z1" w:history="1">
              <w:r>
                <w:rPr>
                  <w:rStyle w:val="ab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Министра образования и науки Республики Казахстан от 28 января 2015 года № 39. </w:t>
            </w:r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в Реестре государственной регистрации нормативных правовых актов № 10348.</w:t>
            </w:r>
          </w:p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00803008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Прием документов в 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t xml:space="preserve">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18 октября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2018 года № 578.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17705.</w:t>
            </w:r>
          </w:p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Прием документо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в для участия в конкурсе на назначение первых руководителей государственных организаций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8E7F6B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t>МП, управлени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я образования областей,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8E7F6B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Государственная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>корпорация, МП, управления образования областей, городов республиканского значения и столицы, отделы образования районов, городов областного значения,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"Об утверждении Правил конкурсного замещения </w:t>
            </w:r>
            <w:r w:rsidRPr="008E7F6B">
              <w:rPr>
                <w:color w:val="000000"/>
                <w:sz w:val="20"/>
                <w:lang w:val="ru-RU"/>
              </w:rPr>
              <w:lastRenderedPageBreak/>
              <w:t xml:space="preserve">руководителей государственных организаций среднего,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8E7F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8E7F6B">
              <w:rPr>
                <w:color w:val="000000"/>
                <w:sz w:val="20"/>
                <w:lang w:val="ru-RU"/>
              </w:rPr>
              <w:t xml:space="preserve"> и дополнительного образования"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21 февраля</w:t>
            </w:r>
            <w:r>
              <w:rPr>
                <w:color w:val="000000"/>
                <w:sz w:val="20"/>
              </w:rPr>
              <w:t> </w:t>
            </w:r>
            <w:r w:rsidRPr="008E7F6B">
              <w:rPr>
                <w:color w:val="000000"/>
                <w:sz w:val="20"/>
                <w:lang w:val="ru-RU"/>
              </w:rPr>
              <w:t xml:space="preserve">2012 года № 57.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475.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00803013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Перевод и восстановление обучающихся по типам организаций образования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Перевод обучающихся по типам организаций образования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1B5511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образования" приказ Министра образования и науки Республики Казахстан от 20 января 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10297.</w:t>
            </w:r>
          </w:p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476.</w:t>
            </w:r>
          </w:p>
        </w:tc>
        <w:tc>
          <w:tcPr>
            <w:tcW w:w="102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Восстановление обучающихся по типам организаций образования</w:t>
            </w: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Pr="001B5511" w:rsidRDefault="009A10C5">
            <w:pPr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образования, веб-портал 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10C5" w:rsidRDefault="009A10C5"/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Прием документов для прохождения аттестации педагогов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>МП, управления образования областей, городов республиканского значения и столицы, отделы образования районов, городов областного значения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Государственная корпорация, МП, управления образования областей, городов республиканского значения и столицы, отделы образования районов, городов областного значения, веб-портал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"электронного правительства"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gramStart"/>
            <w:r w:rsidRPr="001B5511">
              <w:rPr>
                <w:color w:val="000000"/>
                <w:sz w:val="20"/>
                <w:lang w:val="ru-RU"/>
              </w:rPr>
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>, дополнительного образования и специальные учебные программы, и иных гражданских служащих в области образования и науки"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 xml:space="preserve">Министра </w:t>
            </w:r>
            <w:r w:rsidRPr="001B5511">
              <w:rPr>
                <w:color w:val="000000"/>
                <w:sz w:val="20"/>
                <w:lang w:val="ru-RU"/>
              </w:rPr>
              <w:lastRenderedPageBreak/>
              <w:t>образования и науки Республики Казахстан от 27 января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2016</w:t>
            </w:r>
            <w:proofErr w:type="gramEnd"/>
            <w:r w:rsidRPr="001B5511">
              <w:rPr>
                <w:color w:val="000000"/>
                <w:sz w:val="20"/>
                <w:lang w:val="ru-RU"/>
              </w:rPr>
              <w:t xml:space="preserve"> года № 83.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  <w:tr w:rsidR="009A10C5" w:rsidTr="00A24B0D">
        <w:trPr>
          <w:gridBefore w:val="1"/>
          <w:wBefore w:w="75" w:type="dxa"/>
          <w:trHeight w:val="30"/>
          <w:tblCellSpacing w:w="0" w:type="auto"/>
        </w:trPr>
        <w:tc>
          <w:tcPr>
            <w:tcW w:w="11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478.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00803016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Выдача справки лицам, не завершившим </w:t>
            </w:r>
            <w:proofErr w:type="gramStart"/>
            <w:r w:rsidRPr="001B5511">
              <w:rPr>
                <w:color w:val="000000"/>
                <w:sz w:val="20"/>
                <w:lang w:val="ru-RU"/>
              </w:rPr>
              <w:t>техническое-профессиональное</w:t>
            </w:r>
            <w:proofErr w:type="gramEnd"/>
            <w:r w:rsidRPr="001B551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образование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A10C5" w:rsidRPr="001B5511" w:rsidRDefault="009A10C5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0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Pr="001B5511" w:rsidRDefault="001B5511">
            <w:pPr>
              <w:spacing w:after="20"/>
              <w:ind w:left="20"/>
              <w:jc w:val="both"/>
              <w:rPr>
                <w:lang w:val="ru-RU"/>
              </w:rPr>
            </w:pPr>
            <w:r w:rsidRPr="001B5511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20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28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0C5" w:rsidRDefault="001B5511">
            <w:pPr>
              <w:spacing w:after="20"/>
              <w:ind w:left="20"/>
              <w:jc w:val="both"/>
            </w:pPr>
            <w:r w:rsidRPr="001B5511">
              <w:rPr>
                <w:color w:val="000000"/>
                <w:sz w:val="20"/>
                <w:lang w:val="ru-RU"/>
              </w:rPr>
              <w:t xml:space="preserve">"Об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1B551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1B5511">
              <w:rPr>
                <w:color w:val="000000"/>
                <w:sz w:val="20"/>
                <w:lang w:val="ru-RU"/>
              </w:rPr>
              <w:t xml:space="preserve"> образования"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приказ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>Министра образования и науки Республики Казахстан от 20 января</w:t>
            </w:r>
            <w:r>
              <w:rPr>
                <w:color w:val="000000"/>
                <w:sz w:val="20"/>
              </w:rPr>
              <w:t> </w:t>
            </w:r>
            <w:r w:rsidRPr="001B5511">
              <w:rPr>
                <w:color w:val="000000"/>
                <w:sz w:val="20"/>
                <w:lang w:val="ru-RU"/>
              </w:rPr>
              <w:t xml:space="preserve">2015 года № 19. 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10297.</w:t>
            </w:r>
          </w:p>
        </w:tc>
      </w:tr>
    </w:tbl>
    <w:p w:rsidR="00A24B0D" w:rsidRPr="00A24B0D" w:rsidRDefault="00A24B0D" w:rsidP="00A24B0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A24B0D"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  <w:t>   дополнить пунктом 465-1 следующего содержания:</w:t>
      </w:r>
    </w:p>
    <w:p w:rsidR="00A24B0D" w:rsidRPr="00A24B0D" w:rsidRDefault="00A24B0D" w:rsidP="00A24B0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A24B0D"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  <w:t>      "</w:t>
      </w:r>
    </w:p>
    <w:tbl>
      <w:tblPr>
        <w:tblW w:w="148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249"/>
        <w:gridCol w:w="1981"/>
        <w:gridCol w:w="601"/>
        <w:gridCol w:w="1371"/>
        <w:gridCol w:w="639"/>
        <w:gridCol w:w="1493"/>
        <w:gridCol w:w="1981"/>
        <w:gridCol w:w="1249"/>
        <w:gridCol w:w="2469"/>
        <w:gridCol w:w="1165"/>
      </w:tblGrid>
      <w:tr w:rsidR="00A24B0D" w:rsidRPr="00A24B0D" w:rsidTr="00C755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465-1.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00803007-1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Актуализация (корректировка) </w:t>
            </w:r>
            <w:proofErr w:type="spellStart"/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сведе-ний</w:t>
            </w:r>
            <w:proofErr w:type="spellEnd"/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о </w:t>
            </w:r>
            <w:proofErr w:type="gramStart"/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документах</w:t>
            </w:r>
            <w:proofErr w:type="gramEnd"/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об образовании</w:t>
            </w:r>
          </w:p>
        </w:tc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МП, МНВО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A24B0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Электронная (частично автоматизированная)</w:t>
            </w:r>
          </w:p>
        </w:tc>
        <w:tc>
          <w:tcPr>
            <w:tcW w:w="11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24B0D" w:rsidRPr="00A24B0D" w:rsidRDefault="00A24B0D" w:rsidP="00A24B0D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" w:name="_GoBack"/>
            <w:bookmarkEnd w:id="4"/>
          </w:p>
        </w:tc>
      </w:tr>
    </w:tbl>
    <w:p w:rsidR="00A24B0D" w:rsidRPr="00A24B0D" w:rsidRDefault="00A24B0D" w:rsidP="00A24B0D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A24B0D">
        <w:rPr>
          <w:rFonts w:ascii="Courier New" w:hAnsi="Courier New" w:cs="Courier New"/>
          <w:color w:val="000000"/>
          <w:spacing w:val="2"/>
          <w:sz w:val="20"/>
          <w:szCs w:val="20"/>
          <w:lang w:val="ru-RU" w:eastAsia="ru-RU"/>
        </w:rPr>
        <w:t>      ";</w:t>
      </w:r>
    </w:p>
    <w:p w:rsidR="009A10C5" w:rsidRPr="006A45D2" w:rsidRDefault="009A10C5" w:rsidP="00E463BA">
      <w:pPr>
        <w:pStyle w:val="disclaimer"/>
        <w:rPr>
          <w:lang w:val="ru-RU"/>
        </w:rPr>
      </w:pPr>
    </w:p>
    <w:sectPr w:rsidR="009A10C5" w:rsidRPr="006A45D2" w:rsidSect="008E7F6B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0C5"/>
    <w:rsid w:val="000777FB"/>
    <w:rsid w:val="001B5511"/>
    <w:rsid w:val="006A45D2"/>
    <w:rsid w:val="008E7F6B"/>
    <w:rsid w:val="00963D6B"/>
    <w:rsid w:val="009A10C5"/>
    <w:rsid w:val="00A24B0D"/>
    <w:rsid w:val="00C75589"/>
    <w:rsid w:val="00DD78F4"/>
    <w:rsid w:val="00E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B0D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24B0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3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2022-12-12T09:32:00Z</dcterms:created>
  <dcterms:modified xsi:type="dcterms:W3CDTF">2023-01-19T11:28:00Z</dcterms:modified>
</cp:coreProperties>
</file>